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554B99" w:rsidRPr="00554B99" w14:paraId="4483F98B" w14:textId="77777777" w:rsidTr="00413D28">
        <w:trPr>
          <w:trHeight w:val="1985"/>
        </w:trPr>
        <w:tc>
          <w:tcPr>
            <w:tcW w:w="9339" w:type="dxa"/>
          </w:tcPr>
          <w:p w14:paraId="007E9CE8" w14:textId="77777777" w:rsidR="00554B99" w:rsidRPr="00554B99" w:rsidRDefault="00554B99" w:rsidP="00554B99">
            <w:pPr>
              <w:tabs>
                <w:tab w:val="left" w:pos="80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B99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14560F4E" w14:textId="7E3A9DC5" w:rsidR="00554B99" w:rsidRPr="00554B99" w:rsidRDefault="00554B99" w:rsidP="00554B99">
            <w:pPr>
              <w:tabs>
                <w:tab w:val="left" w:pos="8020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554B99">
              <w:rPr>
                <w:rFonts w:ascii="Times New Roman" w:hAnsi="Times New Roman"/>
                <w:sz w:val="28"/>
                <w:szCs w:val="28"/>
              </w:rPr>
              <w:t xml:space="preserve">Вносит: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глава муниципального округа Пресненский Юмалин Д.П.</w:t>
            </w:r>
          </w:p>
          <w:p w14:paraId="4495DE75" w14:textId="7A603F54" w:rsidR="00554B99" w:rsidRPr="00554B99" w:rsidRDefault="00554B99" w:rsidP="00554B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B99">
              <w:rPr>
                <w:rFonts w:ascii="Times New Roman" w:eastAsia="Calibri" w:hAnsi="Times New Roman"/>
                <w:sz w:val="28"/>
                <w:szCs w:val="28"/>
              </w:rPr>
              <w:t>Дата внесения:</w:t>
            </w:r>
            <w:r w:rsidRPr="00554B99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0</w:t>
            </w:r>
            <w:r w:rsidR="00803078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9</w:t>
            </w:r>
            <w:r w:rsidRPr="00554B99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.0</w:t>
            </w:r>
            <w:r w:rsidR="00803078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</w:t>
            </w:r>
            <w:r w:rsidRPr="00554B99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.202</w:t>
            </w:r>
            <w:r w:rsidR="00803078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4</w:t>
            </w:r>
          </w:p>
        </w:tc>
      </w:tr>
    </w:tbl>
    <w:p w14:paraId="16093326" w14:textId="50B38388" w:rsidR="00554B99" w:rsidRPr="00554B99" w:rsidRDefault="00803078" w:rsidP="00554B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54B99" w:rsidRPr="00554B9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554B99" w:rsidRPr="00554B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554B99" w:rsidRPr="00554B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="00554B99" w:rsidRPr="00554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554B99" w:rsidRPr="00554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253</w:t>
      </w:r>
    </w:p>
    <w:p w14:paraId="79FBF0A0" w14:textId="77777777" w:rsidR="00554B99" w:rsidRPr="00554B99" w:rsidRDefault="00554B99" w:rsidP="00554B99">
      <w:pPr>
        <w:tabs>
          <w:tab w:val="left" w:pos="8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605"/>
      </w:tblGrid>
      <w:tr w:rsidR="00644AC5" w:rsidRPr="00554B99" w14:paraId="51DB6104" w14:textId="77777777" w:rsidTr="00554B99">
        <w:tc>
          <w:tcPr>
            <w:tcW w:w="4866" w:type="dxa"/>
          </w:tcPr>
          <w:p w14:paraId="113A7492" w14:textId="7576E548" w:rsidR="00644AC5" w:rsidRPr="00554B99" w:rsidRDefault="00412C7E" w:rsidP="005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02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установке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муниципального округа Пресненский </w:t>
            </w:r>
            <w:r w:rsidR="00D0263E">
              <w:rPr>
                <w:rFonts w:ascii="Times New Roman" w:hAnsi="Times New Roman"/>
                <w:b/>
                <w:bCs/>
                <w:sz w:val="28"/>
                <w:szCs w:val="28"/>
              </w:rPr>
              <w:t>памятника добровольцам-участникам специальной военной операции «Каскадёрам. Погибшим и живым»</w:t>
            </w:r>
          </w:p>
        </w:tc>
        <w:tc>
          <w:tcPr>
            <w:tcW w:w="4823" w:type="dxa"/>
          </w:tcPr>
          <w:p w14:paraId="0A96AF9A" w14:textId="77777777" w:rsidR="00644AC5" w:rsidRPr="00554B99" w:rsidRDefault="00644AC5" w:rsidP="005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3309B1" w14:textId="70700916" w:rsidR="00644AC5" w:rsidRPr="00C44B9E" w:rsidRDefault="00644AC5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</w:p>
    <w:p w14:paraId="69D6A590" w14:textId="07DAA1D8" w:rsidR="00FF6BF2" w:rsidRPr="00C44B9E" w:rsidRDefault="00FF6BF2" w:rsidP="00503799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C44B9E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="00644AC5" w:rsidRPr="00C44B9E">
        <w:rPr>
          <w:rFonts w:ascii="Times New Roman" w:hAnsi="Times New Roman"/>
          <w:sz w:val="28"/>
          <w:szCs w:val="28"/>
        </w:rPr>
        <w:t xml:space="preserve">Комиссии по монументальному искусству при Московской городской Думе </w:t>
      </w:r>
      <w:r w:rsidR="00D0263E">
        <w:rPr>
          <w:rFonts w:ascii="Times New Roman" w:hAnsi="Times New Roman"/>
          <w:sz w:val="28"/>
          <w:szCs w:val="28"/>
        </w:rPr>
        <w:t xml:space="preserve">об установке памятника добровольцам-участникам специальной военной операции «Каскадёрам. </w:t>
      </w:r>
      <w:r w:rsidR="00503799">
        <w:rPr>
          <w:rFonts w:ascii="Times New Roman" w:hAnsi="Times New Roman"/>
          <w:sz w:val="28"/>
          <w:szCs w:val="28"/>
        </w:rPr>
        <w:t>Погибшим и живым</w:t>
      </w:r>
      <w:r w:rsidR="00D0263E">
        <w:rPr>
          <w:rFonts w:ascii="Times New Roman" w:hAnsi="Times New Roman"/>
          <w:sz w:val="28"/>
          <w:szCs w:val="28"/>
        </w:rPr>
        <w:t>»</w:t>
      </w:r>
      <w:r w:rsidR="00412C7E">
        <w:rPr>
          <w:rFonts w:ascii="Times New Roman" w:hAnsi="Times New Roman"/>
          <w:sz w:val="28"/>
          <w:szCs w:val="28"/>
        </w:rPr>
        <w:t>.,</w:t>
      </w:r>
      <w:r w:rsidR="00503799">
        <w:rPr>
          <w:rFonts w:ascii="Times New Roman" w:hAnsi="Times New Roman"/>
          <w:sz w:val="28"/>
          <w:szCs w:val="28"/>
        </w:rPr>
        <w:t xml:space="preserve"> </w:t>
      </w:r>
      <w:r w:rsidR="00644AC5" w:rsidRPr="00C44B9E">
        <w:rPr>
          <w:rFonts w:ascii="Times New Roman" w:hAnsi="Times New Roman"/>
          <w:sz w:val="28"/>
          <w:szCs w:val="28"/>
        </w:rPr>
        <w:t xml:space="preserve">от </w:t>
      </w:r>
      <w:r w:rsidR="00503799">
        <w:rPr>
          <w:rFonts w:ascii="Times New Roman" w:hAnsi="Times New Roman"/>
          <w:sz w:val="28"/>
          <w:szCs w:val="28"/>
        </w:rPr>
        <w:t>25</w:t>
      </w:r>
      <w:r w:rsidR="00644AC5" w:rsidRPr="00C44B9E">
        <w:rPr>
          <w:rFonts w:ascii="Times New Roman" w:hAnsi="Times New Roman"/>
          <w:sz w:val="28"/>
          <w:szCs w:val="28"/>
        </w:rPr>
        <w:t>.0</w:t>
      </w:r>
      <w:r w:rsidR="00503799">
        <w:rPr>
          <w:rFonts w:ascii="Times New Roman" w:hAnsi="Times New Roman"/>
          <w:sz w:val="28"/>
          <w:szCs w:val="28"/>
        </w:rPr>
        <w:t>1</w:t>
      </w:r>
      <w:r w:rsidR="00644AC5" w:rsidRPr="00C44B9E">
        <w:rPr>
          <w:rFonts w:ascii="Times New Roman" w:hAnsi="Times New Roman"/>
          <w:sz w:val="28"/>
          <w:szCs w:val="28"/>
        </w:rPr>
        <w:t>.202</w:t>
      </w:r>
      <w:r w:rsidR="00503799">
        <w:rPr>
          <w:rFonts w:ascii="Times New Roman" w:hAnsi="Times New Roman"/>
          <w:sz w:val="28"/>
          <w:szCs w:val="28"/>
        </w:rPr>
        <w:t>4</w:t>
      </w:r>
      <w:r w:rsidR="00644AC5" w:rsidRPr="00C44B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4AC5" w:rsidRPr="00C44B9E">
        <w:rPr>
          <w:rFonts w:ascii="Times New Roman" w:hAnsi="Times New Roman"/>
          <w:sz w:val="28"/>
          <w:szCs w:val="28"/>
        </w:rPr>
        <w:t>№</w:t>
      </w:r>
      <w:r w:rsidR="00412C7E">
        <w:rPr>
          <w:rFonts w:ascii="Times New Roman" w:hAnsi="Times New Roman"/>
          <w:sz w:val="28"/>
          <w:szCs w:val="28"/>
        </w:rPr>
        <w:t xml:space="preserve"> </w:t>
      </w:r>
      <w:r w:rsidR="00644AC5" w:rsidRPr="00C44B9E">
        <w:rPr>
          <w:rFonts w:ascii="Times New Roman" w:hAnsi="Times New Roman"/>
          <w:sz w:val="28"/>
          <w:szCs w:val="28"/>
        </w:rPr>
        <w:t>08-91-</w:t>
      </w:r>
      <w:r w:rsidR="00503799">
        <w:rPr>
          <w:rFonts w:ascii="Times New Roman" w:hAnsi="Times New Roman"/>
          <w:sz w:val="28"/>
          <w:szCs w:val="28"/>
        </w:rPr>
        <w:t>8164</w:t>
      </w:r>
      <w:proofErr w:type="gramEnd"/>
      <w:r w:rsidR="00644AC5" w:rsidRPr="00C44B9E">
        <w:rPr>
          <w:rFonts w:ascii="Times New Roman" w:hAnsi="Times New Roman"/>
          <w:sz w:val="28"/>
          <w:szCs w:val="28"/>
        </w:rPr>
        <w:t>/2</w:t>
      </w:r>
      <w:r w:rsidR="00412C7E">
        <w:rPr>
          <w:rFonts w:ascii="Times New Roman" w:hAnsi="Times New Roman"/>
          <w:sz w:val="28"/>
          <w:szCs w:val="28"/>
        </w:rPr>
        <w:t xml:space="preserve">3 (наш </w:t>
      </w:r>
      <w:proofErr w:type="spellStart"/>
      <w:r w:rsidR="00412C7E">
        <w:rPr>
          <w:rFonts w:ascii="Times New Roman" w:hAnsi="Times New Roman"/>
          <w:sz w:val="28"/>
          <w:szCs w:val="28"/>
        </w:rPr>
        <w:t>вх</w:t>
      </w:r>
      <w:proofErr w:type="spellEnd"/>
      <w:r w:rsidR="00412C7E">
        <w:rPr>
          <w:rFonts w:ascii="Times New Roman" w:hAnsi="Times New Roman"/>
          <w:sz w:val="28"/>
          <w:szCs w:val="28"/>
        </w:rPr>
        <w:t xml:space="preserve">. от </w:t>
      </w:r>
      <w:r w:rsidR="00503799">
        <w:rPr>
          <w:rFonts w:ascii="Times New Roman" w:hAnsi="Times New Roman"/>
          <w:sz w:val="28"/>
          <w:szCs w:val="28"/>
        </w:rPr>
        <w:t>26</w:t>
      </w:r>
      <w:r w:rsidR="00412C7E">
        <w:rPr>
          <w:rFonts w:ascii="Times New Roman" w:hAnsi="Times New Roman"/>
          <w:sz w:val="28"/>
          <w:szCs w:val="28"/>
        </w:rPr>
        <w:t>.0</w:t>
      </w:r>
      <w:r w:rsidR="00503799">
        <w:rPr>
          <w:rFonts w:ascii="Times New Roman" w:hAnsi="Times New Roman"/>
          <w:sz w:val="28"/>
          <w:szCs w:val="28"/>
        </w:rPr>
        <w:t>1</w:t>
      </w:r>
      <w:r w:rsidR="00412C7E">
        <w:rPr>
          <w:rFonts w:ascii="Times New Roman" w:hAnsi="Times New Roman"/>
          <w:sz w:val="28"/>
          <w:szCs w:val="28"/>
        </w:rPr>
        <w:t>.202</w:t>
      </w:r>
      <w:r w:rsidR="00503799">
        <w:rPr>
          <w:rFonts w:ascii="Times New Roman" w:hAnsi="Times New Roman"/>
          <w:sz w:val="28"/>
          <w:szCs w:val="28"/>
        </w:rPr>
        <w:t>4</w:t>
      </w:r>
      <w:r w:rsidR="00412C7E">
        <w:rPr>
          <w:rFonts w:ascii="Times New Roman" w:hAnsi="Times New Roman"/>
          <w:sz w:val="28"/>
          <w:szCs w:val="28"/>
        </w:rPr>
        <w:t xml:space="preserve"> № </w:t>
      </w:r>
      <w:r w:rsidR="00503799">
        <w:rPr>
          <w:rFonts w:ascii="Times New Roman" w:hAnsi="Times New Roman"/>
          <w:sz w:val="28"/>
          <w:szCs w:val="28"/>
        </w:rPr>
        <w:t>49</w:t>
      </w:r>
      <w:r w:rsidR="00412C7E">
        <w:rPr>
          <w:rFonts w:ascii="Times New Roman" w:hAnsi="Times New Roman"/>
          <w:sz w:val="28"/>
          <w:szCs w:val="28"/>
        </w:rPr>
        <w:t>-Д),</w:t>
      </w:r>
    </w:p>
    <w:p w14:paraId="6A9A72C8" w14:textId="77777777" w:rsidR="00956573" w:rsidRPr="00C44B9E" w:rsidRDefault="00956573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14:paraId="42324AF5" w14:textId="77777777" w:rsidR="00FF6BF2" w:rsidRPr="00C44B9E" w:rsidRDefault="00FF6BF2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C44B9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26C6A47D" w14:textId="006D3626" w:rsidR="00FF6BF2" w:rsidRPr="00C44B9E" w:rsidRDefault="00510516" w:rsidP="00644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целесообразным </w:t>
      </w:r>
      <w:r w:rsidR="00C155D7" w:rsidRPr="00C44B9E">
        <w:rPr>
          <w:rFonts w:ascii="Times New Roman" w:hAnsi="Times New Roman"/>
          <w:sz w:val="28"/>
          <w:szCs w:val="28"/>
        </w:rPr>
        <w:t xml:space="preserve">установку </w:t>
      </w:r>
      <w:r>
        <w:rPr>
          <w:rFonts w:ascii="Times New Roman" w:hAnsi="Times New Roman"/>
          <w:sz w:val="28"/>
          <w:szCs w:val="28"/>
        </w:rPr>
        <w:t>памятника добровольцам-участникам специальной военной операции «Каскадёрам. Погибшим и живым»</w:t>
      </w:r>
      <w:r w:rsidR="00B2293E">
        <w:rPr>
          <w:rFonts w:ascii="Times New Roman" w:hAnsi="Times New Roman"/>
          <w:sz w:val="28"/>
          <w:szCs w:val="28"/>
        </w:rPr>
        <w:t>,</w:t>
      </w:r>
      <w:r w:rsidR="00644AC5" w:rsidRPr="00C44B9E">
        <w:rPr>
          <w:rFonts w:ascii="Times New Roman" w:hAnsi="Times New Roman"/>
          <w:sz w:val="28"/>
          <w:szCs w:val="28"/>
        </w:rPr>
        <w:t xml:space="preserve"> на </w:t>
      </w:r>
      <w:r w:rsidR="00B2293E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округа Пресненский </w:t>
      </w:r>
      <w:r w:rsidR="00B2293E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Красина</w:t>
      </w:r>
      <w:r w:rsidR="00B2293E">
        <w:rPr>
          <w:rFonts w:ascii="Times New Roman" w:hAnsi="Times New Roman"/>
          <w:sz w:val="28"/>
          <w:szCs w:val="28"/>
        </w:rPr>
        <w:t xml:space="preserve"> ул., д.</w:t>
      </w:r>
      <w:r w:rsidR="00BB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B2293E">
        <w:rPr>
          <w:rFonts w:ascii="Times New Roman" w:hAnsi="Times New Roman"/>
          <w:sz w:val="28"/>
          <w:szCs w:val="28"/>
        </w:rPr>
        <w:t>, стр.</w:t>
      </w:r>
      <w:r w:rsidR="00BB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C44B9E" w:rsidRPr="00C44B9E">
        <w:rPr>
          <w:rFonts w:ascii="Times New Roman" w:hAnsi="Times New Roman"/>
          <w:sz w:val="28"/>
          <w:szCs w:val="28"/>
        </w:rPr>
        <w:t>.</w:t>
      </w:r>
    </w:p>
    <w:p w14:paraId="2DA11937" w14:textId="7DF73B0C" w:rsidR="00956573" w:rsidRPr="00C44B9E" w:rsidRDefault="00C44B9E" w:rsidP="00644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0" w:hanging="567"/>
        <w:jc w:val="both"/>
        <w:rPr>
          <w:rFonts w:ascii="Times New Roman" w:hAnsi="Times New Roman"/>
          <w:sz w:val="28"/>
          <w:szCs w:val="28"/>
        </w:rPr>
      </w:pPr>
      <w:r w:rsidRPr="00C44B9E">
        <w:rPr>
          <w:rFonts w:ascii="Times New Roman" w:hAnsi="Times New Roman"/>
          <w:sz w:val="28"/>
          <w:szCs w:val="28"/>
        </w:rPr>
        <w:t xml:space="preserve">Копию настоящего решения направить в Комиссию </w:t>
      </w:r>
      <w:r w:rsidR="003D6832" w:rsidRPr="00C44B9E">
        <w:rPr>
          <w:rFonts w:ascii="Times New Roman" w:hAnsi="Times New Roman"/>
          <w:sz w:val="28"/>
          <w:szCs w:val="28"/>
        </w:rPr>
        <w:t xml:space="preserve">по монументальному искусству при </w:t>
      </w:r>
      <w:r w:rsidRPr="00C44B9E">
        <w:rPr>
          <w:rFonts w:ascii="Times New Roman" w:hAnsi="Times New Roman"/>
          <w:sz w:val="28"/>
          <w:szCs w:val="28"/>
        </w:rPr>
        <w:t>Московской городской Думе</w:t>
      </w:r>
      <w:r w:rsidR="00956573" w:rsidRPr="00C44B9E">
        <w:rPr>
          <w:rFonts w:ascii="Times New Roman" w:hAnsi="Times New Roman"/>
          <w:sz w:val="28"/>
          <w:szCs w:val="28"/>
        </w:rPr>
        <w:t>.</w:t>
      </w:r>
    </w:p>
    <w:p w14:paraId="1851299A" w14:textId="3B805539" w:rsidR="00FF6BF2" w:rsidRPr="00C44B9E" w:rsidRDefault="00FF6BF2" w:rsidP="00644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0" w:hanging="567"/>
        <w:jc w:val="both"/>
        <w:rPr>
          <w:rFonts w:ascii="Times New Roman" w:hAnsi="Times New Roman"/>
          <w:sz w:val="28"/>
          <w:szCs w:val="28"/>
        </w:rPr>
      </w:pPr>
      <w:r w:rsidRPr="00C44B9E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C44B9E" w:rsidRPr="00C44B9E">
        <w:rPr>
          <w:rFonts w:ascii="Times New Roman" w:hAnsi="Times New Roman"/>
          <w:sz w:val="28"/>
          <w:szCs w:val="28"/>
        </w:rPr>
        <w:t>р</w:t>
      </w:r>
      <w:r w:rsidRPr="00C44B9E">
        <w:rPr>
          <w:rFonts w:ascii="Times New Roman" w:hAnsi="Times New Roman"/>
          <w:sz w:val="28"/>
          <w:szCs w:val="28"/>
        </w:rPr>
        <w:t xml:space="preserve">ешение на официальном сайте </w:t>
      </w:r>
      <w:r w:rsidR="00C44B9E" w:rsidRPr="00C44B9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C44B9E">
        <w:rPr>
          <w:rFonts w:ascii="Times New Roman" w:hAnsi="Times New Roman"/>
          <w:sz w:val="28"/>
          <w:szCs w:val="28"/>
        </w:rPr>
        <w:t>Пресненский.</w:t>
      </w:r>
    </w:p>
    <w:p w14:paraId="7CB5AB85" w14:textId="7CF5C38D" w:rsidR="00FF6BF2" w:rsidRPr="00C44B9E" w:rsidRDefault="00FF6BF2" w:rsidP="00644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0" w:hanging="567"/>
        <w:jc w:val="both"/>
        <w:rPr>
          <w:rFonts w:ascii="Times New Roman" w:hAnsi="Times New Roman"/>
          <w:sz w:val="28"/>
          <w:szCs w:val="28"/>
        </w:rPr>
      </w:pPr>
      <w:r w:rsidRPr="00C44B9E">
        <w:rPr>
          <w:rFonts w:ascii="Times New Roman" w:hAnsi="Times New Roman"/>
          <w:sz w:val="28"/>
          <w:szCs w:val="28"/>
        </w:rPr>
        <w:t xml:space="preserve">Настоящее </w:t>
      </w:r>
      <w:r w:rsidR="00C44B9E" w:rsidRPr="00C44B9E">
        <w:rPr>
          <w:rFonts w:ascii="Times New Roman" w:hAnsi="Times New Roman"/>
          <w:sz w:val="28"/>
          <w:szCs w:val="28"/>
        </w:rPr>
        <w:t>р</w:t>
      </w:r>
      <w:r w:rsidRPr="00C44B9E">
        <w:rPr>
          <w:rFonts w:ascii="Times New Roman" w:hAnsi="Times New Roman"/>
          <w:sz w:val="28"/>
          <w:szCs w:val="28"/>
        </w:rPr>
        <w:t>ешение вступает в силу со дня его принятия.</w:t>
      </w:r>
    </w:p>
    <w:p w14:paraId="6081FE75" w14:textId="0FDDDBCD" w:rsidR="00FF6BF2" w:rsidRPr="00C44B9E" w:rsidRDefault="00FF6BF2" w:rsidP="00644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0" w:hanging="567"/>
        <w:jc w:val="both"/>
        <w:rPr>
          <w:rFonts w:ascii="Times New Roman" w:hAnsi="Times New Roman"/>
          <w:sz w:val="28"/>
          <w:szCs w:val="28"/>
        </w:rPr>
      </w:pPr>
      <w:r w:rsidRPr="00C44B9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C44B9E" w:rsidRPr="00C44B9E">
        <w:rPr>
          <w:rFonts w:ascii="Times New Roman" w:hAnsi="Times New Roman"/>
          <w:sz w:val="28"/>
          <w:szCs w:val="28"/>
        </w:rPr>
        <w:t>р</w:t>
      </w:r>
      <w:r w:rsidRPr="00C44B9E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E3653F" w:rsidRPr="00C44B9E">
        <w:rPr>
          <w:rFonts w:ascii="Times New Roman" w:hAnsi="Times New Roman"/>
          <w:sz w:val="28"/>
          <w:szCs w:val="28"/>
        </w:rPr>
        <w:t>г</w:t>
      </w:r>
      <w:r w:rsidRPr="00C44B9E">
        <w:rPr>
          <w:rFonts w:ascii="Times New Roman" w:hAnsi="Times New Roman"/>
          <w:sz w:val="28"/>
          <w:szCs w:val="28"/>
        </w:rPr>
        <w:t xml:space="preserve">лаву </w:t>
      </w:r>
      <w:r w:rsidR="0023546B" w:rsidRPr="00C44B9E">
        <w:rPr>
          <w:rFonts w:ascii="Times New Roman" w:hAnsi="Times New Roman"/>
          <w:sz w:val="28"/>
          <w:szCs w:val="28"/>
        </w:rPr>
        <w:t>муниципального округа</w:t>
      </w:r>
      <w:r w:rsidRPr="00C44B9E">
        <w:rPr>
          <w:rFonts w:ascii="Times New Roman" w:hAnsi="Times New Roman"/>
          <w:sz w:val="28"/>
          <w:szCs w:val="28"/>
        </w:rPr>
        <w:t xml:space="preserve"> Пресненский</w:t>
      </w:r>
      <w:r w:rsidR="00B3601C" w:rsidRPr="00C44B9E">
        <w:rPr>
          <w:rFonts w:ascii="Times New Roman" w:hAnsi="Times New Roman"/>
          <w:sz w:val="28"/>
          <w:szCs w:val="28"/>
        </w:rPr>
        <w:t xml:space="preserve"> </w:t>
      </w:r>
      <w:r w:rsidR="00B3601C" w:rsidRPr="00C44B9E">
        <w:rPr>
          <w:rFonts w:ascii="Times New Roman" w:eastAsia="Calibri" w:hAnsi="Times New Roman"/>
          <w:bCs/>
          <w:sz w:val="28"/>
          <w:szCs w:val="28"/>
        </w:rPr>
        <w:t>Д.П. Юмалина</w:t>
      </w:r>
      <w:r w:rsidR="00E3653F" w:rsidRPr="00C44B9E">
        <w:rPr>
          <w:rFonts w:ascii="Times New Roman" w:hAnsi="Times New Roman"/>
          <w:sz w:val="28"/>
          <w:szCs w:val="28"/>
        </w:rPr>
        <w:t>.</w:t>
      </w:r>
    </w:p>
    <w:p w14:paraId="760BB321" w14:textId="6443B9F8" w:rsidR="00FF6BF2" w:rsidRPr="00E446D5" w:rsidRDefault="00FF6BF2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14:paraId="1542454D" w14:textId="77777777" w:rsidR="00C44B9E" w:rsidRPr="00C44B9E" w:rsidRDefault="00C44B9E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14:paraId="0F999AE3" w14:textId="12D79F9B" w:rsidR="00C44B9E" w:rsidRPr="00C44B9E" w:rsidRDefault="00C44B9E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632"/>
      </w:tblGrid>
      <w:tr w:rsidR="00C44B9E" w:rsidRPr="00C44B9E" w14:paraId="292B5FCC" w14:textId="77777777" w:rsidTr="00C44B9E">
        <w:tc>
          <w:tcPr>
            <w:tcW w:w="4952" w:type="dxa"/>
          </w:tcPr>
          <w:p w14:paraId="43E5DC5D" w14:textId="77777777" w:rsidR="00C44B9E" w:rsidRPr="00C44B9E" w:rsidRDefault="00C44B9E" w:rsidP="006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B9E">
              <w:rPr>
                <w:rFonts w:ascii="Times New Roman" w:hAnsi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3D482BAB" w14:textId="08FF4424" w:rsidR="00C44B9E" w:rsidRPr="00C44B9E" w:rsidRDefault="00C44B9E" w:rsidP="006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B9E">
              <w:rPr>
                <w:rFonts w:ascii="Times New Roman" w:hAnsi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53" w:type="dxa"/>
            <w:vAlign w:val="bottom"/>
          </w:tcPr>
          <w:p w14:paraId="14C01D29" w14:textId="2044A1B6" w:rsidR="00C44B9E" w:rsidRPr="00C44B9E" w:rsidRDefault="00C44B9E" w:rsidP="00C4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B9E">
              <w:rPr>
                <w:rFonts w:ascii="Times New Roman" w:hAnsi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512A611" w14:textId="6779D32F" w:rsidR="00C44B9E" w:rsidRPr="00715BD7" w:rsidRDefault="00C44B9E" w:rsidP="00644AC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sectPr w:rsidR="00C44B9E" w:rsidRPr="00715BD7" w:rsidSect="00BD44F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06"/>
    <w:multiLevelType w:val="hybridMultilevel"/>
    <w:tmpl w:val="6BCC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1B3"/>
    <w:multiLevelType w:val="hybridMultilevel"/>
    <w:tmpl w:val="5586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6CB2"/>
    <w:multiLevelType w:val="hybridMultilevel"/>
    <w:tmpl w:val="6A6AD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012187">
    <w:abstractNumId w:val="0"/>
  </w:num>
  <w:num w:numId="2" w16cid:durableId="173109880">
    <w:abstractNumId w:val="1"/>
  </w:num>
  <w:num w:numId="3" w16cid:durableId="924723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F2"/>
    <w:rsid w:val="00036A8D"/>
    <w:rsid w:val="00151D60"/>
    <w:rsid w:val="00157A3E"/>
    <w:rsid w:val="0023546B"/>
    <w:rsid w:val="003A7C9C"/>
    <w:rsid w:val="003D6832"/>
    <w:rsid w:val="00412C7E"/>
    <w:rsid w:val="004A2F74"/>
    <w:rsid w:val="004D309C"/>
    <w:rsid w:val="00503799"/>
    <w:rsid w:val="005071B1"/>
    <w:rsid w:val="00510516"/>
    <w:rsid w:val="00554B99"/>
    <w:rsid w:val="00561357"/>
    <w:rsid w:val="005C61C4"/>
    <w:rsid w:val="00644AC5"/>
    <w:rsid w:val="006A2EE8"/>
    <w:rsid w:val="00715BD7"/>
    <w:rsid w:val="00765848"/>
    <w:rsid w:val="007C0C2F"/>
    <w:rsid w:val="00803078"/>
    <w:rsid w:val="00845F52"/>
    <w:rsid w:val="00852F70"/>
    <w:rsid w:val="008B49EE"/>
    <w:rsid w:val="008D6780"/>
    <w:rsid w:val="009023AA"/>
    <w:rsid w:val="00921E88"/>
    <w:rsid w:val="00956573"/>
    <w:rsid w:val="00AA7A19"/>
    <w:rsid w:val="00B2293E"/>
    <w:rsid w:val="00B3601C"/>
    <w:rsid w:val="00BB7872"/>
    <w:rsid w:val="00BD44F6"/>
    <w:rsid w:val="00C155D7"/>
    <w:rsid w:val="00C44B9E"/>
    <w:rsid w:val="00C95687"/>
    <w:rsid w:val="00D0263E"/>
    <w:rsid w:val="00DD717C"/>
    <w:rsid w:val="00DE6D31"/>
    <w:rsid w:val="00E3653F"/>
    <w:rsid w:val="00E446D5"/>
    <w:rsid w:val="00E8440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F9AA"/>
  <w15:chartTrackingRefBased/>
  <w15:docId w15:val="{135EB7AA-06C2-E444-A9A9-50167820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F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6B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D6780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Dima Umalin</cp:lastModifiedBy>
  <cp:revision>8</cp:revision>
  <cp:lastPrinted>2022-11-10T15:48:00Z</cp:lastPrinted>
  <dcterms:created xsi:type="dcterms:W3CDTF">2022-11-10T15:47:00Z</dcterms:created>
  <dcterms:modified xsi:type="dcterms:W3CDTF">2024-02-12T15:12:00Z</dcterms:modified>
</cp:coreProperties>
</file>